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791DA4" w:rsidP="00791DA4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11 апреля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F43281">
              <w:rPr>
                <w:b/>
                <w:i/>
                <w:sz w:val="22"/>
                <w:szCs w:val="22"/>
              </w:rPr>
              <w:t>5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791DA4" w:rsidRDefault="00B62BCC" w:rsidP="00517C50">
                  <w:pPr>
                    <w:adjustRightInd w:val="0"/>
                    <w:ind w:left="130" w:right="113"/>
                    <w:jc w:val="both"/>
                    <w:rPr>
                      <w:sz w:val="23"/>
                      <w:szCs w:val="23"/>
                    </w:rPr>
                  </w:pPr>
                  <w:r w:rsidRPr="00791DA4">
                    <w:rPr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):</w:t>
                  </w:r>
                  <w:r w:rsidR="002E36FF" w:rsidRPr="00791DA4">
                    <w:rPr>
                      <w:b/>
                      <w:i/>
                      <w:sz w:val="23"/>
                      <w:szCs w:val="23"/>
                    </w:rPr>
                    <w:t xml:space="preserve"> </w:t>
                  </w:r>
                  <w:r w:rsidR="00791DA4" w:rsidRPr="00791DA4">
                    <w:rPr>
                      <w:b/>
                      <w:i/>
                      <w:sz w:val="23"/>
                      <w:szCs w:val="23"/>
                    </w:rPr>
                    <w:t xml:space="preserve">11 апреля </w:t>
                  </w:r>
                  <w:r w:rsidR="004B0EA7" w:rsidRPr="00791DA4">
                    <w:rPr>
                      <w:b/>
                      <w:i/>
                      <w:sz w:val="23"/>
                      <w:szCs w:val="23"/>
                    </w:rPr>
                    <w:t>202</w:t>
                  </w:r>
                  <w:r w:rsidR="00F43281" w:rsidRPr="00791DA4">
                    <w:rPr>
                      <w:b/>
                      <w:i/>
                      <w:sz w:val="23"/>
                      <w:szCs w:val="23"/>
                    </w:rPr>
                    <w:t>5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B62BCC" w:rsidRPr="00791DA4" w:rsidRDefault="00C85A93" w:rsidP="00523B99">
                  <w:pPr>
                    <w:adjustRightInd w:val="0"/>
                    <w:ind w:right="113"/>
                    <w:jc w:val="both"/>
                    <w:rPr>
                      <w:i/>
                      <w:sz w:val="23"/>
                      <w:szCs w:val="23"/>
                    </w:rPr>
                  </w:pPr>
                  <w:r w:rsidRPr="00791DA4">
                    <w:rPr>
                      <w:sz w:val="23"/>
                      <w:szCs w:val="23"/>
                    </w:rPr>
                    <w:t xml:space="preserve">  </w:t>
                  </w:r>
                  <w:r w:rsidR="00B62BCC" w:rsidRPr="00791DA4">
                    <w:rPr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791DA4" w:rsidRPr="00791DA4">
                    <w:rPr>
                      <w:b/>
                      <w:i/>
                      <w:sz w:val="23"/>
                      <w:szCs w:val="23"/>
                    </w:rPr>
                    <w:t>21</w:t>
                  </w:r>
                  <w:r w:rsidR="00F43281" w:rsidRPr="00791DA4">
                    <w:rPr>
                      <w:b/>
                      <w:i/>
                      <w:sz w:val="23"/>
                      <w:szCs w:val="23"/>
                    </w:rPr>
                    <w:t xml:space="preserve"> апреля</w:t>
                  </w:r>
                  <w:r w:rsidR="00220278" w:rsidRPr="00791DA4">
                    <w:rPr>
                      <w:sz w:val="23"/>
                      <w:szCs w:val="23"/>
                    </w:rPr>
                    <w:t xml:space="preserve"> </w:t>
                  </w:r>
                  <w:r w:rsidR="00F36004" w:rsidRPr="00791DA4">
                    <w:rPr>
                      <w:b/>
                      <w:i/>
                      <w:sz w:val="23"/>
                      <w:szCs w:val="23"/>
                    </w:rPr>
                    <w:t>2</w:t>
                  </w:r>
                  <w:r w:rsidR="00D47383" w:rsidRPr="00791DA4">
                    <w:rPr>
                      <w:b/>
                      <w:i/>
                      <w:sz w:val="23"/>
                      <w:szCs w:val="23"/>
                    </w:rPr>
                    <w:t>02</w:t>
                  </w:r>
                  <w:r w:rsidR="00F43281" w:rsidRPr="00791DA4">
                    <w:rPr>
                      <w:b/>
                      <w:i/>
                      <w:sz w:val="23"/>
                      <w:szCs w:val="23"/>
                    </w:rPr>
                    <w:t>5</w:t>
                  </w:r>
                  <w:r w:rsidR="00B62BCC" w:rsidRPr="00791DA4">
                    <w:rPr>
                      <w:b/>
                      <w:i/>
                      <w:sz w:val="23"/>
                      <w:szCs w:val="23"/>
                    </w:rPr>
                    <w:t xml:space="preserve"> года.</w:t>
                  </w:r>
                </w:p>
                <w:p w:rsidR="00C85A93" w:rsidRPr="00791DA4" w:rsidRDefault="00C85A93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3"/>
                      <w:szCs w:val="23"/>
                    </w:rPr>
                  </w:pPr>
                  <w:r w:rsidRPr="00791DA4">
                    <w:rPr>
                      <w:sz w:val="23"/>
                      <w:szCs w:val="23"/>
                    </w:rPr>
                    <w:t xml:space="preserve">  </w:t>
                  </w:r>
                  <w:r w:rsidR="00B62BCC" w:rsidRPr="00791DA4">
                    <w:rPr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  <w:r w:rsidR="00DA017A" w:rsidRPr="00791DA4">
                    <w:rPr>
                      <w:sz w:val="23"/>
                      <w:szCs w:val="23"/>
                    </w:rPr>
                    <w:t xml:space="preserve"> 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hanging="12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>О рассмотрении отчетов об организации и функционировании систем внутреннего контроля, управления рисками и корпоративного управления, включая итоги реализации плана мероприятий по управлению критичными и существенными рисками, за 2024 год.</w:t>
                  </w:r>
                </w:p>
                <w:p w:rsidR="00791DA4" w:rsidRPr="00791DA4" w:rsidRDefault="00791DA4" w:rsidP="00D70726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697"/>
                      <w:tab w:val="left" w:pos="1418"/>
                    </w:tabs>
                    <w:autoSpaceDE/>
                    <w:autoSpaceDN/>
                    <w:ind w:left="142" w:hanging="12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bookmarkStart w:id="0" w:name="_GoBack"/>
                  <w:bookmarkEnd w:id="0"/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>О созыве годового заседания общего собрания акционеров ПАО «НЕФАЗ».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adjustRightInd w:val="0"/>
                    <w:ind w:left="130" w:firstLine="0"/>
                    <w:jc w:val="both"/>
                    <w:rPr>
                      <w:b/>
                      <w:i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Об утверждении повестки дня годового заседания общего собрания акционеров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                           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ПАО «НЕФАЗ».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adjustRightInd w:val="0"/>
                    <w:ind w:left="130" w:firstLine="0"/>
                    <w:jc w:val="both"/>
                    <w:rPr>
                      <w:b/>
                      <w:i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О вопросах, связанных с созывом, подготовкой и проведением годового заседания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общего собрания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акционеров ПАО «НЕФАЗ».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30" w:firstLine="0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>О дате, на которую определяются (фиксируются) лица, имеющие право на участие в годовом заседании общего собрания акционеров ПАО «НЕФАЗ».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567"/>
                      <w:tab w:val="left" w:pos="709"/>
                    </w:tabs>
                    <w:autoSpaceDE/>
                    <w:autoSpaceDN/>
                    <w:ind w:left="130" w:firstLine="0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>О рекомендациях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Общему собранию акционеров</w:t>
                  </w:r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 xml:space="preserve"> по проектам решений годового заседания общего собрания акционеров ПАО «НЕФАЗ».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30" w:firstLine="0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Об аудиторе по проверке финансово-хозяйственной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деятельности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ПАО «НЕФАЗ» на 2025 год.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hanging="12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>Об определении размера оплаты услуг аудитора ПАО «НЕФАЗ» за 2025 год.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hanging="12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>О годовой бухгалтерской (финансовой) отчетности ПАО «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НЕФАЗ</w:t>
                  </w: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>» за 20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24</w:t>
                  </w: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 xml:space="preserve"> год.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hanging="12"/>
                    <w:jc w:val="both"/>
                    <w:rPr>
                      <w:b/>
                      <w:i/>
                      <w:color w:val="000000"/>
                      <w:sz w:val="23"/>
                      <w:szCs w:val="23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>О предварительном утверждении годового отчета ПАО «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НЕФАЗ</w:t>
                  </w: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>» за 20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24</w:t>
                  </w:r>
                  <w:r w:rsidRPr="00791DA4">
                    <w:rPr>
                      <w:b/>
                      <w:i/>
                      <w:sz w:val="23"/>
                      <w:szCs w:val="23"/>
                      <w:lang w:val="x-none"/>
                    </w:rPr>
                    <w:t xml:space="preserve"> год.</w:t>
                  </w:r>
                </w:p>
                <w:p w:rsidR="00791DA4" w:rsidRPr="00791DA4" w:rsidRDefault="00791DA4" w:rsidP="00791DA4">
                  <w:pPr>
                    <w:numPr>
                      <w:ilvl w:val="0"/>
                      <w:numId w:val="43"/>
                    </w:numPr>
                    <w:tabs>
                      <w:tab w:val="left" w:pos="426"/>
                    </w:tabs>
                    <w:autoSpaceDE/>
                    <w:autoSpaceDN/>
                    <w:ind w:left="130" w:firstLine="0"/>
                    <w:jc w:val="both"/>
                    <w:rPr>
                      <w:b/>
                      <w:i/>
                      <w:sz w:val="23"/>
                      <w:szCs w:val="23"/>
                      <w:lang w:val="x-none"/>
                    </w:rPr>
                  </w:pP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      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Утверждение формы и текста </w:t>
                  </w:r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 xml:space="preserve">бюллетеня для голосования,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>а также формулировки решений по вопросам повестки дня годового заседания общего собрания акционеров</w:t>
                  </w:r>
                  <w:r w:rsidRPr="00791DA4">
                    <w:rPr>
                      <w:b/>
                      <w:i/>
                      <w:color w:val="000000"/>
                      <w:sz w:val="23"/>
                      <w:szCs w:val="23"/>
                    </w:rPr>
                    <w:t>.</w:t>
                  </w:r>
                </w:p>
                <w:p w:rsidR="005B6C78" w:rsidRPr="00101F92" w:rsidRDefault="000A20D9" w:rsidP="00791DA4">
                  <w:pPr>
                    <w:tabs>
                      <w:tab w:val="left" w:pos="130"/>
                      <w:tab w:val="left" w:pos="709"/>
                      <w:tab w:val="left" w:pos="1418"/>
                    </w:tabs>
                    <w:autoSpaceDE/>
                    <w:autoSpaceDN/>
                    <w:ind w:left="12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91DA4">
                    <w:rPr>
                      <w:sz w:val="23"/>
                      <w:szCs w:val="23"/>
                    </w:rPr>
                    <w:t xml:space="preserve">2.4. Идентификационные признаки акций, владельцы которых имеют право на участие в </w:t>
                  </w:r>
                  <w:r w:rsidR="00791DA4" w:rsidRPr="00791DA4">
                    <w:rPr>
                      <w:sz w:val="23"/>
                      <w:szCs w:val="23"/>
                    </w:rPr>
                    <w:t xml:space="preserve">годовом заседании общего </w:t>
                  </w:r>
                  <w:r w:rsidRPr="00791DA4">
                    <w:rPr>
                      <w:sz w:val="23"/>
                      <w:szCs w:val="23"/>
                    </w:rPr>
                    <w:t>собрани</w:t>
                  </w:r>
                  <w:r w:rsidR="00791DA4" w:rsidRPr="00791DA4">
                    <w:rPr>
                      <w:sz w:val="23"/>
                      <w:szCs w:val="23"/>
                    </w:rPr>
                    <w:t>я</w:t>
                  </w:r>
                  <w:r w:rsidRPr="00791DA4">
                    <w:rPr>
                      <w:sz w:val="23"/>
                      <w:szCs w:val="23"/>
                    </w:rPr>
                    <w:t xml:space="preserve"> акционеров эмитента: </w:t>
                  </w:r>
                  <w:r w:rsidRPr="00791DA4">
                    <w:rPr>
                      <w:b/>
                      <w:bCs/>
                      <w:i/>
                      <w:sz w:val="23"/>
                      <w:szCs w:val="23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международный код (номер) идентификации ценных бумаг (ISIN): </w:t>
                  </w:r>
                  <w:bookmarkStart w:id="1" w:name="isin"/>
                  <w:r w:rsidRPr="00791DA4">
                    <w:rPr>
                      <w:b/>
                      <w:i/>
                      <w:sz w:val="23"/>
                      <w:szCs w:val="23"/>
                    </w:rPr>
                    <w:fldChar w:fldCharType="begin"/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instrText xml:space="preserve"> HYPERLINK "http://www.micex.ru/marketdata/quotes?secid=NFAZ" </w:instrTex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fldChar w:fldCharType="separate"/>
                  </w:r>
                  <w:r w:rsidRPr="00791DA4">
                    <w:rPr>
                      <w:rStyle w:val="af"/>
                      <w:b/>
                      <w:i/>
                      <w:sz w:val="23"/>
                      <w:szCs w:val="23"/>
                    </w:rPr>
                    <w:t>RU0009115604</w:t>
                  </w:r>
                  <w:r w:rsidRPr="00791DA4">
                    <w:rPr>
                      <w:b/>
                      <w:i/>
                      <w:sz w:val="23"/>
                      <w:szCs w:val="23"/>
                    </w:rPr>
                    <w:fldChar w:fldCharType="end"/>
                  </w:r>
                  <w:bookmarkEnd w:id="1"/>
                  <w:r w:rsidRPr="00791DA4">
                    <w:rPr>
                      <w:b/>
                      <w:i/>
                      <w:sz w:val="23"/>
                      <w:szCs w:val="23"/>
                    </w:rPr>
                    <w:t xml:space="preserve">, международный код классификации финансовых инструментов: </w:t>
                  </w:r>
                  <w:r w:rsidRPr="00791DA4">
                    <w:rPr>
                      <w:b/>
                      <w:i/>
                      <w:sz w:val="23"/>
                      <w:szCs w:val="23"/>
                      <w:lang w:val="en-US"/>
                    </w:rPr>
                    <w:t>ESVXFR</w:t>
                  </w:r>
                  <w:r w:rsidR="00F36004"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F43281" w:rsidRDefault="003A3A51" w:rsidP="00275554">
            <w:pPr>
              <w:jc w:val="center"/>
              <w:rPr>
                <w:b/>
                <w:bCs/>
              </w:rPr>
            </w:pPr>
            <w:r w:rsidRPr="00F43281">
              <w:rPr>
                <w:b/>
                <w:bCs/>
              </w:rPr>
              <w:t>3. Подпись</w:t>
            </w:r>
          </w:p>
        </w:tc>
      </w:tr>
      <w:tr w:rsidR="005A2735" w:rsidRPr="00101F92" w:rsidTr="00791DA4">
        <w:trPr>
          <w:cantSplit/>
          <w:trHeight w:val="597"/>
        </w:trPr>
        <w:tc>
          <w:tcPr>
            <w:tcW w:w="10108" w:type="dxa"/>
            <w:vAlign w:val="center"/>
          </w:tcPr>
          <w:p w:rsidR="00757D88" w:rsidRPr="00F43281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F43281">
              <w:rPr>
                <w:bCs/>
              </w:rPr>
              <w:t xml:space="preserve">3.1. </w:t>
            </w:r>
            <w:r w:rsidR="00B6290E" w:rsidRPr="00F43281">
              <w:t xml:space="preserve">Генеральный директор </w:t>
            </w:r>
            <w:r w:rsidR="00757D88" w:rsidRPr="00F43281">
              <w:t xml:space="preserve">  </w:t>
            </w:r>
            <w:r w:rsidR="003913A3" w:rsidRPr="00F43281">
              <w:t xml:space="preserve">                         </w:t>
            </w:r>
            <w:r w:rsidR="00757D88" w:rsidRPr="00F43281">
              <w:t xml:space="preserve">___________________ </w:t>
            </w:r>
            <w:r w:rsidR="003913A3" w:rsidRPr="00F43281">
              <w:t xml:space="preserve">           </w:t>
            </w:r>
            <w:r w:rsidR="007C6A48" w:rsidRPr="00F43281">
              <w:t>Е.Б. Корепанов</w:t>
            </w:r>
          </w:p>
          <w:p w:rsidR="00757D88" w:rsidRPr="00F43281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F43281">
              <w:t xml:space="preserve">                                                </w:t>
            </w:r>
            <w:r w:rsidR="003913A3" w:rsidRPr="00F43281">
              <w:t xml:space="preserve">           </w:t>
            </w:r>
            <w:r w:rsidRPr="00F43281">
              <w:t xml:space="preserve">               </w:t>
            </w:r>
            <w:r w:rsidR="003913A3" w:rsidRPr="00F43281">
              <w:t xml:space="preserve">        </w:t>
            </w:r>
            <w:r w:rsidRPr="00F43281">
              <w:t>(подпись)</w:t>
            </w:r>
          </w:p>
          <w:p w:rsidR="005A2735" w:rsidRPr="00F43281" w:rsidRDefault="005A2735" w:rsidP="00757D88">
            <w:pPr>
              <w:ind w:left="113" w:right="113"/>
              <w:rPr>
                <w:bCs/>
              </w:rPr>
            </w:pPr>
          </w:p>
          <w:p w:rsidR="005A2735" w:rsidRPr="00F43281" w:rsidRDefault="00236602" w:rsidP="00757D88">
            <w:pPr>
              <w:ind w:left="113" w:right="113"/>
              <w:rPr>
                <w:bCs/>
              </w:rPr>
            </w:pPr>
            <w:r w:rsidRPr="00F43281">
              <w:rPr>
                <w:bCs/>
              </w:rPr>
              <w:t>3.2. Дата «</w:t>
            </w:r>
            <w:r w:rsidR="00791DA4">
              <w:rPr>
                <w:bCs/>
              </w:rPr>
              <w:t>1</w:t>
            </w:r>
            <w:r w:rsidR="00F43281" w:rsidRPr="00F43281">
              <w:rPr>
                <w:bCs/>
              </w:rPr>
              <w:t>1</w:t>
            </w:r>
            <w:r w:rsidR="008230D9" w:rsidRPr="00F43281">
              <w:rPr>
                <w:bCs/>
              </w:rPr>
              <w:t>»</w:t>
            </w:r>
            <w:r w:rsidR="00682576" w:rsidRPr="00F43281">
              <w:rPr>
                <w:bCs/>
              </w:rPr>
              <w:t xml:space="preserve"> </w:t>
            </w:r>
            <w:r w:rsidR="00791DA4">
              <w:rPr>
                <w:bCs/>
              </w:rPr>
              <w:t>апреля</w:t>
            </w:r>
            <w:r w:rsidR="00220278" w:rsidRPr="00F43281">
              <w:rPr>
                <w:bCs/>
              </w:rPr>
              <w:t xml:space="preserve"> </w:t>
            </w:r>
            <w:r w:rsidR="00F36004" w:rsidRPr="00F43281">
              <w:rPr>
                <w:bCs/>
              </w:rPr>
              <w:t>2</w:t>
            </w:r>
            <w:r w:rsidR="00B62BCC" w:rsidRPr="00F43281">
              <w:rPr>
                <w:bCs/>
              </w:rPr>
              <w:t>02</w:t>
            </w:r>
            <w:r w:rsidR="00F43281" w:rsidRPr="00F43281">
              <w:rPr>
                <w:bCs/>
              </w:rPr>
              <w:t>5</w:t>
            </w:r>
            <w:r w:rsidR="005A2735" w:rsidRPr="00F43281">
              <w:rPr>
                <w:bCs/>
              </w:rPr>
              <w:t xml:space="preserve"> г.  </w:t>
            </w:r>
            <w:r w:rsidR="003913A3" w:rsidRPr="00F43281">
              <w:rPr>
                <w:bCs/>
              </w:rPr>
              <w:t xml:space="preserve">                       </w:t>
            </w:r>
            <w:r w:rsidR="005A2735" w:rsidRPr="00F43281">
              <w:rPr>
                <w:bCs/>
              </w:rPr>
              <w:t xml:space="preserve"> </w:t>
            </w:r>
            <w:proofErr w:type="spellStart"/>
            <w:r w:rsidR="003913A3" w:rsidRPr="00F43281">
              <w:rPr>
                <w:bCs/>
              </w:rPr>
              <w:t>м.п</w:t>
            </w:r>
            <w:proofErr w:type="spellEnd"/>
            <w:r w:rsidR="003913A3" w:rsidRPr="00F43281">
              <w:rPr>
                <w:bCs/>
              </w:rPr>
              <w:t>.</w:t>
            </w:r>
          </w:p>
          <w:p w:rsidR="005A2735" w:rsidRPr="00F43281" w:rsidRDefault="005A2735" w:rsidP="0027555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EB340E" w:rsidRPr="00FD4B8F" w:rsidRDefault="00EB340E" w:rsidP="00791DA4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6E6" w:rsidRDefault="00C026E6">
      <w:r>
        <w:separator/>
      </w:r>
    </w:p>
  </w:endnote>
  <w:endnote w:type="continuationSeparator" w:id="0">
    <w:p w:rsidR="00C026E6" w:rsidRDefault="00C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6E6" w:rsidRDefault="00C026E6">
      <w:r>
        <w:separator/>
      </w:r>
    </w:p>
  </w:footnote>
  <w:footnote w:type="continuationSeparator" w:id="0">
    <w:p w:rsidR="00C026E6" w:rsidRDefault="00C0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0D9"/>
    <w:rsid w:val="000A2FBE"/>
    <w:rsid w:val="000A3CE8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0278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624C2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1DA4"/>
    <w:rsid w:val="00792F55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66B8A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026E6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70726"/>
    <w:rsid w:val="00D812BB"/>
    <w:rsid w:val="00D82867"/>
    <w:rsid w:val="00D97DD3"/>
    <w:rsid w:val="00DA017A"/>
    <w:rsid w:val="00DB116B"/>
    <w:rsid w:val="00DB38A7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81A62"/>
    <w:rsid w:val="00E85D59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43281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D3908C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3</cp:revision>
  <cp:lastPrinted>2022-03-18T05:10:00Z</cp:lastPrinted>
  <dcterms:created xsi:type="dcterms:W3CDTF">2025-04-11T08:58:00Z</dcterms:created>
  <dcterms:modified xsi:type="dcterms:W3CDTF">2025-04-11T08:59:00Z</dcterms:modified>
</cp:coreProperties>
</file>